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F3" w:rsidRDefault="005140F3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別紙</w:t>
      </w:r>
      <w:r>
        <w:rPr>
          <w:rFonts w:ascii="‚l‚r –¾’©"/>
        </w:rPr>
        <w:t>1</w:t>
      </w:r>
    </w:p>
    <w:p w:rsidR="005140F3" w:rsidRDefault="005140F3">
      <w:pPr>
        <w:spacing w:after="120"/>
        <w:jc w:val="center"/>
        <w:rPr>
          <w:rFonts w:ascii="‚l‚r –¾’©"/>
        </w:rPr>
      </w:pPr>
      <w:r>
        <w:rPr>
          <w:rFonts w:hint="eastAsia"/>
        </w:rPr>
        <w:t>敷地内建物の配置，用途，主たる施設および給排水系統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8"/>
      </w:tblGrid>
      <w:tr w:rsidR="005140F3">
        <w:trPr>
          <w:trHeight w:val="6900"/>
        </w:trPr>
        <w:tc>
          <w:tcPr>
            <w:tcW w:w="13458" w:type="dxa"/>
            <w:vAlign w:val="center"/>
          </w:tcPr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rPr>
                <w:rFonts w:ascii="‚l‚r –¾’©"/>
              </w:rPr>
            </w:pPr>
          </w:p>
          <w:p w:rsidR="005140F3" w:rsidRDefault="005140F3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S</w:t>
            </w:r>
            <w:r>
              <w:rPr>
                <w:rFonts w:hint="eastAsia"/>
              </w:rPr>
              <w:t>＝───</w:t>
            </w:r>
          </w:p>
        </w:tc>
      </w:tr>
    </w:tbl>
    <w:p w:rsidR="005140F3" w:rsidRDefault="005140F3">
      <w:pPr>
        <w:spacing w:before="120"/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/>
        </w:rPr>
        <w:t>1</w:t>
      </w:r>
      <w:r>
        <w:rPr>
          <w:rFonts w:hint="eastAsia"/>
        </w:rPr>
        <w:t xml:space="preserve">　給排水系統については，給水</w:t>
      </w:r>
      <w:r>
        <w:rPr>
          <w:rFonts w:ascii="‚l‚r –¾’©"/>
        </w:rPr>
        <w:t>(</w:t>
      </w:r>
      <w:r>
        <w:rPr>
          <w:rFonts w:hint="eastAsia"/>
        </w:rPr>
        <w:t>青</w:t>
      </w:r>
      <w:r>
        <w:rPr>
          <w:rFonts w:ascii="‚l‚r –¾’©"/>
        </w:rPr>
        <w:t>)</w:t>
      </w:r>
      <w:r>
        <w:rPr>
          <w:rFonts w:hint="eastAsia"/>
        </w:rPr>
        <w:t>および排水</w:t>
      </w:r>
      <w:r>
        <w:rPr>
          <w:rFonts w:ascii="‚l‚r –¾’©"/>
        </w:rPr>
        <w:t>(</w:t>
      </w:r>
      <w:r>
        <w:rPr>
          <w:rFonts w:hint="eastAsia"/>
        </w:rPr>
        <w:t>赤</w:t>
      </w:r>
      <w:r>
        <w:rPr>
          <w:rFonts w:ascii="‚l‚r –¾’©"/>
        </w:rPr>
        <w:t>)</w:t>
      </w:r>
      <w:r>
        <w:rPr>
          <w:rFonts w:hint="eastAsia"/>
        </w:rPr>
        <w:t>の色分けをすること。</w:t>
      </w:r>
    </w:p>
    <w:p w:rsidR="005140F3" w:rsidRDefault="005140F3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/>
        </w:rPr>
        <w:t>2</w:t>
      </w:r>
      <w:r>
        <w:rPr>
          <w:rFonts w:hint="eastAsia"/>
        </w:rPr>
        <w:t xml:space="preserve">　汚水および悪臭の発生施設または処理施設を記入すること。</w:t>
      </w:r>
    </w:p>
    <w:sectPr w:rsidR="005140F3" w:rsidSect="00CC65F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F3" w:rsidRDefault="005140F3">
      <w:r>
        <w:separator/>
      </w:r>
    </w:p>
  </w:endnote>
  <w:endnote w:type="continuationSeparator" w:id="0">
    <w:p w:rsidR="005140F3" w:rsidRDefault="0051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F3" w:rsidRDefault="005140F3">
      <w:r>
        <w:separator/>
      </w:r>
    </w:p>
  </w:footnote>
  <w:footnote w:type="continuationSeparator" w:id="0">
    <w:p w:rsidR="005140F3" w:rsidRDefault="0051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F3"/>
    <w:rsid w:val="005140F3"/>
    <w:rsid w:val="00747F46"/>
    <w:rsid w:val="009F47ED"/>
    <w:rsid w:val="00B54278"/>
    <w:rsid w:val="00C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A4A11D-6E98-4924-9C8D-71DF98C3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2004-05-11T05:30:00Z</cp:lastPrinted>
  <dcterms:created xsi:type="dcterms:W3CDTF">2021-06-09T10:02:00Z</dcterms:created>
  <dcterms:modified xsi:type="dcterms:W3CDTF">2021-06-09T10:02:00Z</dcterms:modified>
  <cp:category>_x000d_</cp:category>
</cp:coreProperties>
</file>