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1F2" w:rsidRPr="006E5CB5" w:rsidRDefault="003D71F2" w:rsidP="003D71F2">
      <w:pPr>
        <w:jc w:val="center"/>
        <w:rPr>
          <w:rFonts w:ascii="ＭＳ ゴシック" w:eastAsia="ＭＳ ゴシック" w:hAnsi="ＭＳ ゴシック"/>
          <w:sz w:val="24"/>
          <w:szCs w:val="24"/>
        </w:rPr>
      </w:pPr>
      <w:r w:rsidRPr="006E5CB5">
        <w:rPr>
          <w:rFonts w:ascii="ＭＳ ゴシック" w:eastAsia="ＭＳ ゴシック" w:hAnsi="ＭＳ ゴシック" w:hint="eastAsia"/>
          <w:sz w:val="24"/>
          <w:szCs w:val="24"/>
        </w:rPr>
        <w:t>伊丹市男女共同参画</w:t>
      </w:r>
      <w:r w:rsidR="006F06D7">
        <w:rPr>
          <w:rFonts w:ascii="ＭＳ ゴシック" w:eastAsia="ＭＳ ゴシック" w:hAnsi="ＭＳ ゴシック" w:hint="eastAsia"/>
          <w:sz w:val="24"/>
          <w:szCs w:val="24"/>
        </w:rPr>
        <w:t>推進</w:t>
      </w:r>
      <w:r w:rsidRPr="006E5CB5">
        <w:rPr>
          <w:rFonts w:ascii="ＭＳ ゴシック" w:eastAsia="ＭＳ ゴシック" w:hAnsi="ＭＳ ゴシック" w:hint="eastAsia"/>
          <w:sz w:val="24"/>
          <w:szCs w:val="24"/>
        </w:rPr>
        <w:t>ネットワーク</w:t>
      </w:r>
      <w:bookmarkStart w:id="0" w:name="_GoBack"/>
      <w:bookmarkEnd w:id="0"/>
      <w:r w:rsidR="00D61812" w:rsidRPr="006E5CB5">
        <w:rPr>
          <w:rFonts w:ascii="ＭＳ ゴシック" w:eastAsia="ＭＳ ゴシック" w:hAnsi="ＭＳ ゴシック" w:hint="eastAsia"/>
          <w:sz w:val="24"/>
          <w:szCs w:val="24"/>
        </w:rPr>
        <w:t xml:space="preserve">　趣旨</w:t>
      </w:r>
      <w:r w:rsidR="001B673D">
        <w:rPr>
          <w:rFonts w:ascii="ＭＳ ゴシック" w:eastAsia="ＭＳ ゴシック" w:hAnsi="ＭＳ ゴシック" w:hint="eastAsia"/>
          <w:sz w:val="24"/>
          <w:szCs w:val="24"/>
        </w:rPr>
        <w:t>書</w:t>
      </w:r>
    </w:p>
    <w:p w:rsidR="003D71F2" w:rsidRPr="006E5CB5" w:rsidRDefault="004B4EBF" w:rsidP="003D71F2">
      <w:pPr>
        <w:rPr>
          <w:rFonts w:ascii="ＭＳ ゴシック" w:eastAsia="ＭＳ ゴシック" w:hAnsi="ＭＳ ゴシック"/>
          <w:sz w:val="22"/>
        </w:rPr>
      </w:pPr>
      <w:r>
        <w:rPr>
          <w:rFonts w:hint="eastAsia"/>
          <w:sz w:val="22"/>
        </w:rPr>
        <w:t xml:space="preserve">　　　　　　　　　　　　　　　　　　　　　　　　　　</w:t>
      </w:r>
      <w:r w:rsidR="00E07EF7">
        <w:rPr>
          <w:rFonts w:hint="eastAsia"/>
          <w:sz w:val="22"/>
        </w:rPr>
        <w:t xml:space="preserve">　</w:t>
      </w:r>
      <w:r w:rsidR="00717BB6">
        <w:rPr>
          <w:rFonts w:hint="eastAsia"/>
          <w:sz w:val="22"/>
        </w:rPr>
        <w:t xml:space="preserve">　</w:t>
      </w:r>
      <w:r>
        <w:rPr>
          <w:rFonts w:hint="eastAsia"/>
          <w:sz w:val="22"/>
        </w:rPr>
        <w:t xml:space="preserve">　</w:t>
      </w:r>
      <w:r w:rsidRPr="006E5CB5">
        <w:rPr>
          <w:rFonts w:ascii="ＭＳ ゴシック" w:eastAsia="ＭＳ ゴシック" w:hAnsi="ＭＳ ゴシック" w:hint="eastAsia"/>
          <w:sz w:val="22"/>
        </w:rPr>
        <w:t>（Ｒ３．１</w:t>
      </w:r>
      <w:r w:rsidR="009E7861">
        <w:rPr>
          <w:rFonts w:ascii="ＭＳ ゴシック" w:eastAsia="ＭＳ ゴシック" w:hAnsi="ＭＳ ゴシック" w:hint="eastAsia"/>
          <w:sz w:val="22"/>
        </w:rPr>
        <w:t>２</w:t>
      </w:r>
      <w:r w:rsidRPr="006E5CB5">
        <w:rPr>
          <w:rFonts w:ascii="ＭＳ ゴシック" w:eastAsia="ＭＳ ゴシック" w:hAnsi="ＭＳ ゴシック" w:hint="eastAsia"/>
          <w:sz w:val="22"/>
        </w:rPr>
        <w:t>．</w:t>
      </w:r>
      <w:r w:rsidR="009E7861">
        <w:rPr>
          <w:rFonts w:ascii="ＭＳ ゴシック" w:eastAsia="ＭＳ ゴシック" w:hAnsi="ＭＳ ゴシック" w:hint="eastAsia"/>
          <w:sz w:val="22"/>
        </w:rPr>
        <w:t>２０</w:t>
      </w:r>
      <w:r w:rsidRPr="006E5CB5">
        <w:rPr>
          <w:rFonts w:ascii="ＭＳ ゴシック" w:eastAsia="ＭＳ ゴシック" w:hAnsi="ＭＳ ゴシック" w:hint="eastAsia"/>
          <w:sz w:val="22"/>
        </w:rPr>
        <w:t>）</w:t>
      </w:r>
    </w:p>
    <w:p w:rsidR="003D71F2" w:rsidRDefault="003D71F2" w:rsidP="003D71F2">
      <w:pPr>
        <w:rPr>
          <w:sz w:val="22"/>
        </w:rPr>
      </w:pPr>
    </w:p>
    <w:p w:rsidR="001103AE" w:rsidRDefault="001103AE" w:rsidP="003D71F2">
      <w:pPr>
        <w:rPr>
          <w:sz w:val="22"/>
        </w:rPr>
      </w:pPr>
    </w:p>
    <w:p w:rsidR="0043027E" w:rsidRDefault="0043027E" w:rsidP="00634B61">
      <w:pPr>
        <w:rPr>
          <w:sz w:val="22"/>
        </w:rPr>
      </w:pPr>
    </w:p>
    <w:p w:rsidR="0043027E" w:rsidRDefault="00634B61" w:rsidP="00427A49">
      <w:pPr>
        <w:ind w:left="490" w:hangingChars="200" w:hanging="490"/>
        <w:rPr>
          <w:sz w:val="22"/>
        </w:rPr>
      </w:pPr>
      <w:r>
        <w:rPr>
          <w:rFonts w:hint="eastAsia"/>
          <w:sz w:val="22"/>
        </w:rPr>
        <w:t xml:space="preserve">　</w:t>
      </w:r>
      <w:r w:rsidR="0043027E">
        <w:rPr>
          <w:rFonts w:hint="eastAsia"/>
          <w:sz w:val="22"/>
        </w:rPr>
        <w:t xml:space="preserve">　</w:t>
      </w:r>
      <w:r w:rsidR="007115FB">
        <w:rPr>
          <w:rFonts w:hint="eastAsia"/>
          <w:sz w:val="22"/>
        </w:rPr>
        <w:t>本市では男女共同参画計画を定めて女性の活躍、男女共同参画を推進してきまし</w:t>
      </w:r>
    </w:p>
    <w:p w:rsidR="00710271" w:rsidRDefault="007115FB" w:rsidP="0043027E">
      <w:pPr>
        <w:ind w:leftChars="100" w:left="480" w:hangingChars="100" w:hanging="245"/>
        <w:rPr>
          <w:sz w:val="22"/>
        </w:rPr>
      </w:pPr>
      <w:r>
        <w:rPr>
          <w:rFonts w:hint="eastAsia"/>
          <w:sz w:val="22"/>
        </w:rPr>
        <w:t>た</w:t>
      </w:r>
      <w:r w:rsidR="00710271">
        <w:rPr>
          <w:rFonts w:hint="eastAsia"/>
          <w:sz w:val="22"/>
        </w:rPr>
        <w:t>。</w:t>
      </w:r>
    </w:p>
    <w:p w:rsidR="0043027E" w:rsidRDefault="007115FB" w:rsidP="0043027E">
      <w:pPr>
        <w:ind w:leftChars="200" w:left="470"/>
        <w:rPr>
          <w:sz w:val="22"/>
        </w:rPr>
      </w:pPr>
      <w:r>
        <w:rPr>
          <w:rFonts w:hint="eastAsia"/>
          <w:sz w:val="22"/>
        </w:rPr>
        <w:t>女性の活躍、男女間格差の解消、ワークライフバランスの推進</w:t>
      </w:r>
      <w:r w:rsidR="007A2D18">
        <w:rPr>
          <w:rFonts w:hint="eastAsia"/>
          <w:sz w:val="22"/>
        </w:rPr>
        <w:t>、</w:t>
      </w:r>
      <w:r w:rsidR="00427A49">
        <w:rPr>
          <w:rFonts w:hint="eastAsia"/>
          <w:sz w:val="22"/>
        </w:rPr>
        <w:t>市民の</w:t>
      </w:r>
      <w:r w:rsidR="007A2D18">
        <w:rPr>
          <w:rFonts w:hint="eastAsia"/>
          <w:sz w:val="22"/>
        </w:rPr>
        <w:t>意</w:t>
      </w:r>
      <w:r>
        <w:rPr>
          <w:rFonts w:hint="eastAsia"/>
          <w:sz w:val="22"/>
        </w:rPr>
        <w:t>識</w:t>
      </w:r>
      <w:r w:rsidR="007A2D18">
        <w:rPr>
          <w:rFonts w:hint="eastAsia"/>
          <w:sz w:val="22"/>
        </w:rPr>
        <w:t>行動の</w:t>
      </w:r>
    </w:p>
    <w:p w:rsidR="00493464" w:rsidRDefault="007115FB" w:rsidP="0043027E">
      <w:pPr>
        <w:ind w:leftChars="100" w:left="235"/>
        <w:rPr>
          <w:sz w:val="22"/>
        </w:rPr>
      </w:pPr>
      <w:r>
        <w:rPr>
          <w:rFonts w:hint="eastAsia"/>
          <w:sz w:val="22"/>
        </w:rPr>
        <w:t>変化</w:t>
      </w:r>
      <w:r w:rsidR="00427A49">
        <w:rPr>
          <w:rFonts w:hint="eastAsia"/>
          <w:sz w:val="22"/>
        </w:rPr>
        <w:t>を、更に着実に推し進めるに</w:t>
      </w:r>
      <w:r>
        <w:rPr>
          <w:rFonts w:hint="eastAsia"/>
          <w:sz w:val="22"/>
        </w:rPr>
        <w:t>は、行政だけでなく、広く、市民、事業者</w:t>
      </w:r>
      <w:r w:rsidR="007A2D18">
        <w:rPr>
          <w:rFonts w:hint="eastAsia"/>
          <w:sz w:val="22"/>
        </w:rPr>
        <w:t>、関係団体</w:t>
      </w:r>
      <w:r>
        <w:rPr>
          <w:rFonts w:hint="eastAsia"/>
          <w:sz w:val="22"/>
        </w:rPr>
        <w:t>等</w:t>
      </w:r>
      <w:r w:rsidR="007A2D18">
        <w:rPr>
          <w:rFonts w:hint="eastAsia"/>
          <w:sz w:val="22"/>
        </w:rPr>
        <w:t>と目標を一にし、</w:t>
      </w:r>
      <w:r w:rsidR="002755B8">
        <w:rPr>
          <w:rFonts w:hint="eastAsia"/>
          <w:sz w:val="22"/>
        </w:rPr>
        <w:t>共に手を携え、あらゆる</w:t>
      </w:r>
      <w:r w:rsidR="007A2D18">
        <w:rPr>
          <w:rFonts w:hint="eastAsia"/>
          <w:sz w:val="22"/>
        </w:rPr>
        <w:t>場面で実践</w:t>
      </w:r>
      <w:r w:rsidR="002755B8">
        <w:rPr>
          <w:rFonts w:hint="eastAsia"/>
          <w:sz w:val="22"/>
        </w:rPr>
        <w:t>して</w:t>
      </w:r>
      <w:r w:rsidR="007A2D18">
        <w:rPr>
          <w:rFonts w:hint="eastAsia"/>
          <w:sz w:val="22"/>
        </w:rPr>
        <w:t>いくことが不可欠で</w:t>
      </w:r>
      <w:r w:rsidR="00710271">
        <w:rPr>
          <w:rFonts w:hint="eastAsia"/>
          <w:sz w:val="22"/>
        </w:rPr>
        <w:t>す</w:t>
      </w:r>
      <w:r w:rsidR="00493464">
        <w:rPr>
          <w:rFonts w:hint="eastAsia"/>
          <w:sz w:val="22"/>
        </w:rPr>
        <w:t>。</w:t>
      </w:r>
    </w:p>
    <w:p w:rsidR="0043027E" w:rsidRDefault="00710271" w:rsidP="007115FB">
      <w:pPr>
        <w:ind w:left="490" w:hangingChars="200" w:hanging="490"/>
        <w:rPr>
          <w:sz w:val="22"/>
        </w:rPr>
      </w:pPr>
      <w:r>
        <w:rPr>
          <w:rFonts w:hint="eastAsia"/>
          <w:sz w:val="22"/>
        </w:rPr>
        <w:t xml:space="preserve">　　</w:t>
      </w:r>
      <w:r w:rsidR="007A2D18">
        <w:rPr>
          <w:rFonts w:hint="eastAsia"/>
          <w:sz w:val="22"/>
        </w:rPr>
        <w:t>殊に、</w:t>
      </w:r>
      <w:r w:rsidR="00427A49">
        <w:rPr>
          <w:rFonts w:hint="eastAsia"/>
          <w:sz w:val="22"/>
        </w:rPr>
        <w:t>事業者は、</w:t>
      </w:r>
      <w:r>
        <w:rPr>
          <w:rFonts w:hint="eastAsia"/>
          <w:sz w:val="22"/>
        </w:rPr>
        <w:t>その雇用する個人</w:t>
      </w:r>
      <w:r w:rsidR="00CD43DA">
        <w:rPr>
          <w:rFonts w:hint="eastAsia"/>
          <w:sz w:val="22"/>
        </w:rPr>
        <w:t>の能力発揮、</w:t>
      </w:r>
      <w:r>
        <w:rPr>
          <w:rFonts w:hint="eastAsia"/>
          <w:sz w:val="22"/>
        </w:rPr>
        <w:t>やりがい、</w:t>
      </w:r>
      <w:r w:rsidR="00CD43DA">
        <w:rPr>
          <w:rFonts w:hint="eastAsia"/>
          <w:sz w:val="22"/>
        </w:rPr>
        <w:t>収入の安定や、私生活</w:t>
      </w:r>
    </w:p>
    <w:p w:rsidR="0043027E" w:rsidRDefault="00CD43DA" w:rsidP="0043027E">
      <w:pPr>
        <w:ind w:leftChars="100" w:left="480" w:hangingChars="100" w:hanging="245"/>
        <w:rPr>
          <w:sz w:val="22"/>
        </w:rPr>
      </w:pPr>
      <w:r>
        <w:rPr>
          <w:rFonts w:hint="eastAsia"/>
          <w:sz w:val="22"/>
        </w:rPr>
        <w:t>とのバランス</w:t>
      </w:r>
      <w:r w:rsidR="00710271">
        <w:rPr>
          <w:rFonts w:hint="eastAsia"/>
          <w:sz w:val="22"/>
        </w:rPr>
        <w:t>も含めた働き方など</w:t>
      </w:r>
      <w:r>
        <w:rPr>
          <w:rFonts w:hint="eastAsia"/>
          <w:sz w:val="22"/>
        </w:rPr>
        <w:t>の面で</w:t>
      </w:r>
      <w:r w:rsidR="00F22C65">
        <w:rPr>
          <w:rFonts w:hint="eastAsia"/>
          <w:sz w:val="22"/>
        </w:rPr>
        <w:t>、</w:t>
      </w:r>
      <w:r w:rsidR="00710271">
        <w:rPr>
          <w:rFonts w:hint="eastAsia"/>
          <w:sz w:val="22"/>
        </w:rPr>
        <w:t>個人の生き方に</w:t>
      </w:r>
      <w:r w:rsidR="00FE6599">
        <w:rPr>
          <w:rFonts w:hint="eastAsia"/>
          <w:sz w:val="22"/>
        </w:rPr>
        <w:t>大きく関わる</w:t>
      </w:r>
      <w:r w:rsidR="00710271">
        <w:rPr>
          <w:rFonts w:hint="eastAsia"/>
          <w:sz w:val="22"/>
        </w:rPr>
        <w:t>立場にあり、</w:t>
      </w:r>
    </w:p>
    <w:p w:rsidR="00FE6599" w:rsidRDefault="00710271" w:rsidP="0043027E">
      <w:pPr>
        <w:ind w:leftChars="100" w:left="480" w:hangingChars="100" w:hanging="245"/>
        <w:rPr>
          <w:sz w:val="22"/>
        </w:rPr>
      </w:pPr>
      <w:r>
        <w:rPr>
          <w:rFonts w:hint="eastAsia"/>
          <w:sz w:val="22"/>
        </w:rPr>
        <w:t>女性の活躍、男女共同参画の推進</w:t>
      </w:r>
      <w:r w:rsidR="00FE6599">
        <w:rPr>
          <w:rFonts w:hint="eastAsia"/>
          <w:sz w:val="22"/>
        </w:rPr>
        <w:t>の実践主体として、重要なカギを握っています。</w:t>
      </w:r>
    </w:p>
    <w:p w:rsidR="00B236A9" w:rsidRDefault="00B236A9" w:rsidP="00B236A9">
      <w:pPr>
        <w:ind w:leftChars="100" w:left="235" w:firstLineChars="100" w:firstLine="245"/>
        <w:rPr>
          <w:sz w:val="22"/>
        </w:rPr>
      </w:pPr>
      <w:r>
        <w:rPr>
          <w:rFonts w:hint="eastAsia"/>
          <w:sz w:val="22"/>
        </w:rPr>
        <w:t>しかし、本市では、</w:t>
      </w:r>
      <w:r w:rsidR="00A22DC4">
        <w:rPr>
          <w:rFonts w:hint="eastAsia"/>
          <w:sz w:val="22"/>
        </w:rPr>
        <w:t>事業者を含めた</w:t>
      </w:r>
      <w:r>
        <w:rPr>
          <w:rFonts w:hint="eastAsia"/>
          <w:sz w:val="22"/>
        </w:rPr>
        <w:t>具体的な</w:t>
      </w:r>
      <w:r w:rsidR="00003149">
        <w:rPr>
          <w:rFonts w:hint="eastAsia"/>
          <w:sz w:val="22"/>
        </w:rPr>
        <w:t>男女共同参画</w:t>
      </w:r>
      <w:r>
        <w:rPr>
          <w:rFonts w:hint="eastAsia"/>
          <w:sz w:val="22"/>
        </w:rPr>
        <w:t>推進の</w:t>
      </w:r>
      <w:r w:rsidR="00A22DC4">
        <w:rPr>
          <w:rFonts w:hint="eastAsia"/>
          <w:sz w:val="22"/>
        </w:rPr>
        <w:t>協働</w:t>
      </w:r>
      <w:r w:rsidR="00C64EBF">
        <w:rPr>
          <w:rFonts w:hint="eastAsia"/>
          <w:sz w:val="22"/>
        </w:rPr>
        <w:t>の</w:t>
      </w:r>
      <w:r>
        <w:rPr>
          <w:rFonts w:hint="eastAsia"/>
          <w:sz w:val="22"/>
        </w:rPr>
        <w:t>仕組みがいまだ確立しておりません。</w:t>
      </w:r>
    </w:p>
    <w:p w:rsidR="0005092B" w:rsidRDefault="00FE6599" w:rsidP="0005092B">
      <w:pPr>
        <w:ind w:leftChars="200" w:left="470"/>
        <w:rPr>
          <w:sz w:val="22"/>
        </w:rPr>
      </w:pPr>
      <w:r>
        <w:rPr>
          <w:rFonts w:hint="eastAsia"/>
          <w:sz w:val="22"/>
        </w:rPr>
        <w:t>そこで、</w:t>
      </w:r>
      <w:r w:rsidR="007A370A">
        <w:rPr>
          <w:rFonts w:hint="eastAsia"/>
          <w:sz w:val="22"/>
        </w:rPr>
        <w:t>これまで</w:t>
      </w:r>
      <w:r w:rsidR="00712887">
        <w:rPr>
          <w:rFonts w:hint="eastAsia"/>
          <w:sz w:val="22"/>
        </w:rPr>
        <w:t>の</w:t>
      </w:r>
      <w:r w:rsidR="007A370A">
        <w:rPr>
          <w:rFonts w:hint="eastAsia"/>
          <w:sz w:val="22"/>
        </w:rPr>
        <w:t>事業者団体</w:t>
      </w:r>
      <w:r w:rsidR="00712887">
        <w:rPr>
          <w:rFonts w:hint="eastAsia"/>
          <w:sz w:val="22"/>
        </w:rPr>
        <w:t>との協働を</w:t>
      </w:r>
      <w:r w:rsidR="007A370A">
        <w:rPr>
          <w:rFonts w:hint="eastAsia"/>
          <w:sz w:val="22"/>
        </w:rPr>
        <w:t>中心</w:t>
      </w:r>
      <w:r w:rsidR="00712887">
        <w:rPr>
          <w:rFonts w:hint="eastAsia"/>
          <w:sz w:val="22"/>
        </w:rPr>
        <w:t>とする協働の</w:t>
      </w:r>
      <w:r w:rsidR="007250A5">
        <w:rPr>
          <w:rFonts w:hint="eastAsia"/>
          <w:sz w:val="22"/>
        </w:rPr>
        <w:t>枠組</w:t>
      </w:r>
      <w:r w:rsidR="0005092B">
        <w:rPr>
          <w:rFonts w:hint="eastAsia"/>
          <w:sz w:val="22"/>
        </w:rPr>
        <w:t>を</w:t>
      </w:r>
      <w:r w:rsidR="007A370A">
        <w:rPr>
          <w:rFonts w:hint="eastAsia"/>
          <w:sz w:val="22"/>
        </w:rPr>
        <w:t>拡充</w:t>
      </w:r>
      <w:r w:rsidR="0005092B">
        <w:rPr>
          <w:rFonts w:hint="eastAsia"/>
          <w:sz w:val="22"/>
        </w:rPr>
        <w:t>し</w:t>
      </w:r>
      <w:r w:rsidR="007A370A">
        <w:rPr>
          <w:rFonts w:hint="eastAsia"/>
          <w:sz w:val="22"/>
        </w:rPr>
        <w:t>、</w:t>
      </w:r>
      <w:r>
        <w:rPr>
          <w:rFonts w:hint="eastAsia"/>
          <w:sz w:val="22"/>
        </w:rPr>
        <w:t>個々の</w:t>
      </w:r>
    </w:p>
    <w:p w:rsidR="007A2D18" w:rsidRDefault="00FE6599" w:rsidP="0005092B">
      <w:pPr>
        <w:ind w:leftChars="100" w:left="235"/>
        <w:rPr>
          <w:sz w:val="22"/>
        </w:rPr>
      </w:pPr>
      <w:r>
        <w:rPr>
          <w:rFonts w:hint="eastAsia"/>
          <w:sz w:val="22"/>
        </w:rPr>
        <w:t>事業者</w:t>
      </w:r>
      <w:r w:rsidR="007A370A">
        <w:rPr>
          <w:rFonts w:hint="eastAsia"/>
          <w:sz w:val="22"/>
        </w:rPr>
        <w:t>さまとも情報を共有し、意見</w:t>
      </w:r>
      <w:r w:rsidR="0087401F">
        <w:rPr>
          <w:rFonts w:hint="eastAsia"/>
          <w:sz w:val="22"/>
        </w:rPr>
        <w:t>を</w:t>
      </w:r>
      <w:r w:rsidR="0005092B">
        <w:rPr>
          <w:rFonts w:hint="eastAsia"/>
          <w:sz w:val="22"/>
        </w:rPr>
        <w:t>交換できるネットワークの</w:t>
      </w:r>
      <w:r w:rsidR="007A370A">
        <w:rPr>
          <w:rFonts w:hint="eastAsia"/>
          <w:sz w:val="22"/>
        </w:rPr>
        <w:t>構築</w:t>
      </w:r>
      <w:r w:rsidR="0005092B">
        <w:rPr>
          <w:rFonts w:hint="eastAsia"/>
          <w:sz w:val="22"/>
        </w:rPr>
        <w:t>を図ることといたしました。ネットワークの</w:t>
      </w:r>
      <w:r w:rsidR="0087401F">
        <w:rPr>
          <w:rFonts w:hint="eastAsia"/>
          <w:sz w:val="22"/>
        </w:rPr>
        <w:t>活用により、参加者相互の交流を図り、個々の主体限りでは成しがたい、女性の能力の最大限の活用、ワークライ</w:t>
      </w:r>
      <w:r w:rsidR="001A540B">
        <w:rPr>
          <w:rFonts w:hint="eastAsia"/>
          <w:sz w:val="22"/>
        </w:rPr>
        <w:t>フバランスの推進等を共に刺激し合いながら推し進めてまいりたいと考えています。</w:t>
      </w:r>
    </w:p>
    <w:p w:rsidR="0058439D" w:rsidRDefault="00710271" w:rsidP="0043027E">
      <w:pPr>
        <w:ind w:left="490" w:hangingChars="200" w:hanging="490"/>
        <w:rPr>
          <w:sz w:val="22"/>
        </w:rPr>
      </w:pPr>
      <w:r>
        <w:rPr>
          <w:rFonts w:hint="eastAsia"/>
          <w:sz w:val="22"/>
        </w:rPr>
        <w:t xml:space="preserve">　</w:t>
      </w:r>
      <w:r w:rsidR="0087401F">
        <w:rPr>
          <w:rFonts w:hint="eastAsia"/>
          <w:sz w:val="22"/>
        </w:rPr>
        <w:t xml:space="preserve">　</w:t>
      </w:r>
      <w:r w:rsidR="007115FB">
        <w:rPr>
          <w:rFonts w:hint="eastAsia"/>
          <w:sz w:val="22"/>
        </w:rPr>
        <w:t>Ｒ４年度から第３期</w:t>
      </w:r>
      <w:r w:rsidR="0087401F">
        <w:rPr>
          <w:rFonts w:hint="eastAsia"/>
          <w:sz w:val="22"/>
        </w:rPr>
        <w:t>伊丹市男女共同参画</w:t>
      </w:r>
      <w:r w:rsidR="007115FB">
        <w:rPr>
          <w:rFonts w:hint="eastAsia"/>
          <w:sz w:val="22"/>
        </w:rPr>
        <w:t>計画がスタート</w:t>
      </w:r>
      <w:r w:rsidR="0043027E">
        <w:rPr>
          <w:rFonts w:hint="eastAsia"/>
          <w:sz w:val="22"/>
        </w:rPr>
        <w:t>いたします。</w:t>
      </w:r>
      <w:r w:rsidR="0058439D">
        <w:rPr>
          <w:rFonts w:hint="eastAsia"/>
          <w:sz w:val="22"/>
        </w:rPr>
        <w:t>市全体で男</w:t>
      </w:r>
    </w:p>
    <w:p w:rsidR="00F965ED" w:rsidRDefault="0058439D" w:rsidP="00F965ED">
      <w:pPr>
        <w:ind w:leftChars="100" w:left="480" w:hangingChars="100" w:hanging="245"/>
        <w:rPr>
          <w:sz w:val="22"/>
        </w:rPr>
      </w:pPr>
      <w:r>
        <w:rPr>
          <w:rFonts w:hint="eastAsia"/>
          <w:sz w:val="22"/>
        </w:rPr>
        <w:t>女共同参画推進の機運を高め</w:t>
      </w:r>
      <w:r w:rsidR="00EF33A4">
        <w:rPr>
          <w:rFonts w:hint="eastAsia"/>
          <w:sz w:val="22"/>
        </w:rPr>
        <w:t>る絶好の機会となります。</w:t>
      </w:r>
      <w:r w:rsidR="0087401F">
        <w:rPr>
          <w:rFonts w:hint="eastAsia"/>
          <w:sz w:val="22"/>
        </w:rPr>
        <w:t>計画検討</w:t>
      </w:r>
      <w:r w:rsidR="0028210A">
        <w:rPr>
          <w:rFonts w:hint="eastAsia"/>
          <w:sz w:val="22"/>
        </w:rPr>
        <w:t>の</w:t>
      </w:r>
      <w:r w:rsidR="00F965ED">
        <w:rPr>
          <w:rFonts w:hint="eastAsia"/>
          <w:sz w:val="22"/>
        </w:rPr>
        <w:t>審議会でも注目</w:t>
      </w:r>
    </w:p>
    <w:p w:rsidR="00F965ED" w:rsidRDefault="00F965ED" w:rsidP="00F965ED">
      <w:pPr>
        <w:ind w:leftChars="100" w:left="480" w:hangingChars="100" w:hanging="245"/>
        <w:rPr>
          <w:sz w:val="22"/>
        </w:rPr>
      </w:pPr>
      <w:r>
        <w:rPr>
          <w:rFonts w:hint="eastAsia"/>
          <w:sz w:val="22"/>
        </w:rPr>
        <w:t>されている</w:t>
      </w:r>
      <w:r w:rsidR="0028210A">
        <w:rPr>
          <w:rFonts w:hint="eastAsia"/>
          <w:sz w:val="22"/>
        </w:rPr>
        <w:t>、</w:t>
      </w:r>
      <w:r w:rsidR="0087401F">
        <w:rPr>
          <w:rFonts w:hint="eastAsia"/>
          <w:sz w:val="22"/>
        </w:rPr>
        <w:t>事業者における女性活躍、ワークライフバランス等の推進</w:t>
      </w:r>
      <w:r w:rsidR="003F3DF3">
        <w:rPr>
          <w:rFonts w:hint="eastAsia"/>
          <w:sz w:val="22"/>
        </w:rPr>
        <w:t>に</w:t>
      </w:r>
      <w:r>
        <w:rPr>
          <w:rFonts w:hint="eastAsia"/>
          <w:sz w:val="22"/>
        </w:rPr>
        <w:t>、</w:t>
      </w:r>
      <w:r w:rsidR="0028210A">
        <w:rPr>
          <w:rFonts w:hint="eastAsia"/>
          <w:sz w:val="22"/>
        </w:rPr>
        <w:t>共に</w:t>
      </w:r>
      <w:r w:rsidR="00695765">
        <w:rPr>
          <w:rFonts w:hint="eastAsia"/>
          <w:sz w:val="22"/>
        </w:rPr>
        <w:t>取り</w:t>
      </w:r>
    </w:p>
    <w:p w:rsidR="001C601D" w:rsidRDefault="00695765" w:rsidP="001C601D">
      <w:pPr>
        <w:ind w:leftChars="100" w:left="480" w:hangingChars="100" w:hanging="245"/>
        <w:rPr>
          <w:sz w:val="22"/>
        </w:rPr>
      </w:pPr>
      <w:r>
        <w:rPr>
          <w:rFonts w:hint="eastAsia"/>
          <w:sz w:val="22"/>
        </w:rPr>
        <w:t>組み、その情報を市全体に発信</w:t>
      </w:r>
      <w:r w:rsidR="00193082">
        <w:rPr>
          <w:rFonts w:hint="eastAsia"/>
          <w:sz w:val="22"/>
        </w:rPr>
        <w:t>し</w:t>
      </w:r>
      <w:r>
        <w:rPr>
          <w:rFonts w:hint="eastAsia"/>
          <w:sz w:val="22"/>
        </w:rPr>
        <w:t>、</w:t>
      </w:r>
      <w:r w:rsidR="001C601D">
        <w:rPr>
          <w:rFonts w:hint="eastAsia"/>
          <w:sz w:val="22"/>
        </w:rPr>
        <w:t>性別を問わない能力の発揮と、その結果としての</w:t>
      </w:r>
    </w:p>
    <w:p w:rsidR="001C601D" w:rsidRDefault="001C601D" w:rsidP="001C601D">
      <w:pPr>
        <w:ind w:leftChars="100" w:left="480" w:hangingChars="100" w:hanging="245"/>
        <w:rPr>
          <w:sz w:val="22"/>
        </w:rPr>
      </w:pPr>
      <w:r>
        <w:rPr>
          <w:rFonts w:hint="eastAsia"/>
          <w:sz w:val="22"/>
        </w:rPr>
        <w:t>個人の幸せの向上、事業</w:t>
      </w:r>
      <w:r w:rsidR="006F561E">
        <w:rPr>
          <w:rFonts w:hint="eastAsia"/>
          <w:sz w:val="22"/>
        </w:rPr>
        <w:t>の発展</w:t>
      </w:r>
      <w:r w:rsidR="00F965ED">
        <w:rPr>
          <w:rFonts w:hint="eastAsia"/>
          <w:sz w:val="22"/>
        </w:rPr>
        <w:t>及び持続的で活力あるまちの実現</w:t>
      </w:r>
      <w:r w:rsidR="002348D5">
        <w:rPr>
          <w:rFonts w:hint="eastAsia"/>
          <w:sz w:val="22"/>
        </w:rPr>
        <w:t>につな</w:t>
      </w:r>
      <w:r>
        <w:rPr>
          <w:rFonts w:hint="eastAsia"/>
          <w:sz w:val="22"/>
        </w:rPr>
        <w:t>げることを</w:t>
      </w:r>
    </w:p>
    <w:p w:rsidR="00695765" w:rsidRDefault="001C601D" w:rsidP="001C601D">
      <w:pPr>
        <w:ind w:leftChars="100" w:left="480" w:hangingChars="100" w:hanging="245"/>
        <w:rPr>
          <w:sz w:val="22"/>
        </w:rPr>
      </w:pPr>
      <w:r>
        <w:rPr>
          <w:rFonts w:hint="eastAsia"/>
          <w:sz w:val="22"/>
        </w:rPr>
        <w:t>目指します</w:t>
      </w:r>
      <w:r w:rsidR="00193082">
        <w:rPr>
          <w:rFonts w:hint="eastAsia"/>
          <w:sz w:val="22"/>
        </w:rPr>
        <w:t>。</w:t>
      </w:r>
    </w:p>
    <w:p w:rsidR="00F23816" w:rsidRDefault="0028210A" w:rsidP="00F23816">
      <w:pPr>
        <w:ind w:leftChars="200" w:left="470"/>
        <w:rPr>
          <w:sz w:val="22"/>
        </w:rPr>
      </w:pPr>
      <w:r>
        <w:rPr>
          <w:rFonts w:hint="eastAsia"/>
          <w:sz w:val="22"/>
        </w:rPr>
        <w:t>我が国のジェンダー平等の実現と、ＳＤＧｓの</w:t>
      </w:r>
      <w:r w:rsidR="002C0A29">
        <w:rPr>
          <w:rFonts w:hint="eastAsia"/>
          <w:sz w:val="22"/>
        </w:rPr>
        <w:t>５「ジェンダー</w:t>
      </w:r>
      <w:r>
        <w:rPr>
          <w:rFonts w:hint="eastAsia"/>
          <w:sz w:val="22"/>
        </w:rPr>
        <w:t>平等</w:t>
      </w:r>
      <w:r w:rsidR="002C0A29">
        <w:rPr>
          <w:rFonts w:hint="eastAsia"/>
          <w:sz w:val="22"/>
        </w:rPr>
        <w:t>の実現」</w:t>
      </w:r>
      <w:r>
        <w:rPr>
          <w:rFonts w:hint="eastAsia"/>
          <w:sz w:val="22"/>
        </w:rPr>
        <w:t>、</w:t>
      </w:r>
    </w:p>
    <w:p w:rsidR="007115FB" w:rsidRPr="007115FB" w:rsidRDefault="001A540B" w:rsidP="00F23816">
      <w:pPr>
        <w:ind w:leftChars="100" w:left="235"/>
        <w:rPr>
          <w:sz w:val="22"/>
        </w:rPr>
      </w:pPr>
      <w:r>
        <w:rPr>
          <w:rFonts w:hint="eastAsia"/>
          <w:sz w:val="22"/>
        </w:rPr>
        <w:t>同８「働きがいと経済成長」、</w:t>
      </w:r>
      <w:r w:rsidR="002C0A29">
        <w:rPr>
          <w:rFonts w:hint="eastAsia"/>
          <w:sz w:val="22"/>
        </w:rPr>
        <w:t>同１「貧困をなくす」、同９「産業と技術革新の基盤をつくる」、同１０「人や国の不平等をなくす」</w:t>
      </w:r>
      <w:r>
        <w:rPr>
          <w:rFonts w:hint="eastAsia"/>
          <w:sz w:val="22"/>
        </w:rPr>
        <w:t>、同１７の「パートナーシップで目標を達成」を皆様と目指してまいります。</w:t>
      </w:r>
    </w:p>
    <w:p w:rsidR="00D61812" w:rsidRDefault="00D61812" w:rsidP="00316B84">
      <w:pPr>
        <w:rPr>
          <w:sz w:val="24"/>
          <w:szCs w:val="24"/>
        </w:rPr>
      </w:pPr>
    </w:p>
    <w:sectPr w:rsidR="00D61812" w:rsidSect="00002342">
      <w:pgSz w:w="12240" w:h="15840"/>
      <w:pgMar w:top="1418" w:right="1418" w:bottom="1418" w:left="1418" w:header="720" w:footer="720" w:gutter="0"/>
      <w:cols w:space="425"/>
      <w:noEndnote/>
      <w:docGrid w:type="linesAndChars" w:linePitch="325" w:charSpace="51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0EE" w:rsidRDefault="007130EE" w:rsidP="00F5173F">
      <w:r>
        <w:separator/>
      </w:r>
    </w:p>
  </w:endnote>
  <w:endnote w:type="continuationSeparator" w:id="0">
    <w:p w:rsidR="007130EE" w:rsidRDefault="007130EE" w:rsidP="00F51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0EE" w:rsidRDefault="007130EE" w:rsidP="00F5173F">
      <w:r>
        <w:separator/>
      </w:r>
    </w:p>
  </w:footnote>
  <w:footnote w:type="continuationSeparator" w:id="0">
    <w:p w:rsidR="007130EE" w:rsidRDefault="007130EE" w:rsidP="00F51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235"/>
  <w:drawingGridVerticalSpacing w:val="32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F33"/>
    <w:rsid w:val="00000252"/>
    <w:rsid w:val="00002342"/>
    <w:rsid w:val="00003149"/>
    <w:rsid w:val="00022E5B"/>
    <w:rsid w:val="000302A1"/>
    <w:rsid w:val="00042305"/>
    <w:rsid w:val="00045DAB"/>
    <w:rsid w:val="0005092B"/>
    <w:rsid w:val="00054480"/>
    <w:rsid w:val="00054520"/>
    <w:rsid w:val="00082307"/>
    <w:rsid w:val="001103AE"/>
    <w:rsid w:val="001339AC"/>
    <w:rsid w:val="00142F1B"/>
    <w:rsid w:val="00174A6F"/>
    <w:rsid w:val="00180E75"/>
    <w:rsid w:val="00193082"/>
    <w:rsid w:val="00196FC0"/>
    <w:rsid w:val="001A540B"/>
    <w:rsid w:val="001A63F4"/>
    <w:rsid w:val="001A7D78"/>
    <w:rsid w:val="001B13CA"/>
    <w:rsid w:val="001B4D85"/>
    <w:rsid w:val="001B673D"/>
    <w:rsid w:val="001C601D"/>
    <w:rsid w:val="00231B07"/>
    <w:rsid w:val="002348D5"/>
    <w:rsid w:val="00235DE9"/>
    <w:rsid w:val="00271817"/>
    <w:rsid w:val="002755B8"/>
    <w:rsid w:val="0028210A"/>
    <w:rsid w:val="00292E51"/>
    <w:rsid w:val="0029311D"/>
    <w:rsid w:val="002A6C28"/>
    <w:rsid w:val="002C0A29"/>
    <w:rsid w:val="002D18E3"/>
    <w:rsid w:val="002D1BE3"/>
    <w:rsid w:val="002F555C"/>
    <w:rsid w:val="0030312A"/>
    <w:rsid w:val="0030497A"/>
    <w:rsid w:val="00313A76"/>
    <w:rsid w:val="00316B84"/>
    <w:rsid w:val="00321FA5"/>
    <w:rsid w:val="003312B4"/>
    <w:rsid w:val="003324A2"/>
    <w:rsid w:val="00355167"/>
    <w:rsid w:val="00356377"/>
    <w:rsid w:val="00385ED4"/>
    <w:rsid w:val="003939A0"/>
    <w:rsid w:val="003A03BB"/>
    <w:rsid w:val="003A2749"/>
    <w:rsid w:val="003A48A7"/>
    <w:rsid w:val="003D2D21"/>
    <w:rsid w:val="003D71F2"/>
    <w:rsid w:val="003F0B61"/>
    <w:rsid w:val="003F3DF3"/>
    <w:rsid w:val="00422523"/>
    <w:rsid w:val="00427A49"/>
    <w:rsid w:val="0043027E"/>
    <w:rsid w:val="0043372C"/>
    <w:rsid w:val="00466715"/>
    <w:rsid w:val="00473821"/>
    <w:rsid w:val="00481BE3"/>
    <w:rsid w:val="00493464"/>
    <w:rsid w:val="004953C8"/>
    <w:rsid w:val="00496A6E"/>
    <w:rsid w:val="004B43AC"/>
    <w:rsid w:val="004B4EBF"/>
    <w:rsid w:val="004D4737"/>
    <w:rsid w:val="004E5110"/>
    <w:rsid w:val="004F1536"/>
    <w:rsid w:val="004F7E7D"/>
    <w:rsid w:val="00513268"/>
    <w:rsid w:val="00524DAE"/>
    <w:rsid w:val="00524DC8"/>
    <w:rsid w:val="00531C98"/>
    <w:rsid w:val="00577D51"/>
    <w:rsid w:val="0058439D"/>
    <w:rsid w:val="005A06B7"/>
    <w:rsid w:val="005A250C"/>
    <w:rsid w:val="005A6628"/>
    <w:rsid w:val="005B0E1E"/>
    <w:rsid w:val="005C0FB5"/>
    <w:rsid w:val="005D5E50"/>
    <w:rsid w:val="005E2825"/>
    <w:rsid w:val="005E4E85"/>
    <w:rsid w:val="00611B16"/>
    <w:rsid w:val="00626D83"/>
    <w:rsid w:val="00634B61"/>
    <w:rsid w:val="00642F33"/>
    <w:rsid w:val="006610EE"/>
    <w:rsid w:val="00694242"/>
    <w:rsid w:val="00695765"/>
    <w:rsid w:val="006E5CB5"/>
    <w:rsid w:val="006F06D7"/>
    <w:rsid w:val="006F561E"/>
    <w:rsid w:val="0070407B"/>
    <w:rsid w:val="00706F1B"/>
    <w:rsid w:val="00710271"/>
    <w:rsid w:val="007115FB"/>
    <w:rsid w:val="007119F6"/>
    <w:rsid w:val="00712887"/>
    <w:rsid w:val="007130EE"/>
    <w:rsid w:val="00717BB6"/>
    <w:rsid w:val="0072327A"/>
    <w:rsid w:val="007250A5"/>
    <w:rsid w:val="007302DF"/>
    <w:rsid w:val="007407AE"/>
    <w:rsid w:val="00744029"/>
    <w:rsid w:val="00784752"/>
    <w:rsid w:val="00797E7E"/>
    <w:rsid w:val="007A0902"/>
    <w:rsid w:val="007A2D18"/>
    <w:rsid w:val="007A370A"/>
    <w:rsid w:val="007A3824"/>
    <w:rsid w:val="007C0CBA"/>
    <w:rsid w:val="007C3AA9"/>
    <w:rsid w:val="007C3DF6"/>
    <w:rsid w:val="0080539B"/>
    <w:rsid w:val="00805531"/>
    <w:rsid w:val="00807696"/>
    <w:rsid w:val="00817DA6"/>
    <w:rsid w:val="00830ACD"/>
    <w:rsid w:val="00831855"/>
    <w:rsid w:val="00846EDD"/>
    <w:rsid w:val="00851102"/>
    <w:rsid w:val="0085555A"/>
    <w:rsid w:val="00865D56"/>
    <w:rsid w:val="0087401F"/>
    <w:rsid w:val="00874C67"/>
    <w:rsid w:val="008A7F3B"/>
    <w:rsid w:val="008B1C6A"/>
    <w:rsid w:val="008B2622"/>
    <w:rsid w:val="008B656C"/>
    <w:rsid w:val="008B7364"/>
    <w:rsid w:val="008C1EC6"/>
    <w:rsid w:val="008C3AE3"/>
    <w:rsid w:val="008C58C3"/>
    <w:rsid w:val="008D7419"/>
    <w:rsid w:val="008E28F6"/>
    <w:rsid w:val="008E37FD"/>
    <w:rsid w:val="009139C8"/>
    <w:rsid w:val="00941299"/>
    <w:rsid w:val="00956754"/>
    <w:rsid w:val="009759CD"/>
    <w:rsid w:val="009975E9"/>
    <w:rsid w:val="009A6F7E"/>
    <w:rsid w:val="009B4A30"/>
    <w:rsid w:val="009C7AEB"/>
    <w:rsid w:val="009E7861"/>
    <w:rsid w:val="009F1206"/>
    <w:rsid w:val="00A22DC4"/>
    <w:rsid w:val="00A5463C"/>
    <w:rsid w:val="00A71682"/>
    <w:rsid w:val="00A82DF8"/>
    <w:rsid w:val="00A949BF"/>
    <w:rsid w:val="00AA1D0B"/>
    <w:rsid w:val="00AB549E"/>
    <w:rsid w:val="00AC6849"/>
    <w:rsid w:val="00AC6D76"/>
    <w:rsid w:val="00AE17ED"/>
    <w:rsid w:val="00AF16C5"/>
    <w:rsid w:val="00B07DB2"/>
    <w:rsid w:val="00B146C4"/>
    <w:rsid w:val="00B22839"/>
    <w:rsid w:val="00B236A9"/>
    <w:rsid w:val="00B4023E"/>
    <w:rsid w:val="00B4704D"/>
    <w:rsid w:val="00B5651F"/>
    <w:rsid w:val="00B64D75"/>
    <w:rsid w:val="00B6623D"/>
    <w:rsid w:val="00BB7162"/>
    <w:rsid w:val="00BD45DD"/>
    <w:rsid w:val="00BE5509"/>
    <w:rsid w:val="00BF2BA8"/>
    <w:rsid w:val="00C15F1C"/>
    <w:rsid w:val="00C1759E"/>
    <w:rsid w:val="00C21305"/>
    <w:rsid w:val="00C62066"/>
    <w:rsid w:val="00C64EBF"/>
    <w:rsid w:val="00C7499D"/>
    <w:rsid w:val="00C820F2"/>
    <w:rsid w:val="00C83DDB"/>
    <w:rsid w:val="00C921CA"/>
    <w:rsid w:val="00CD43DA"/>
    <w:rsid w:val="00CE5C29"/>
    <w:rsid w:val="00CF0C36"/>
    <w:rsid w:val="00D04069"/>
    <w:rsid w:val="00D12000"/>
    <w:rsid w:val="00D56B21"/>
    <w:rsid w:val="00D610CE"/>
    <w:rsid w:val="00D61812"/>
    <w:rsid w:val="00D64FA3"/>
    <w:rsid w:val="00D91CBE"/>
    <w:rsid w:val="00D93773"/>
    <w:rsid w:val="00DB0F10"/>
    <w:rsid w:val="00DB7DD1"/>
    <w:rsid w:val="00DC7ECB"/>
    <w:rsid w:val="00E04C55"/>
    <w:rsid w:val="00E05BA5"/>
    <w:rsid w:val="00E07EF7"/>
    <w:rsid w:val="00E26DDB"/>
    <w:rsid w:val="00E34522"/>
    <w:rsid w:val="00E41035"/>
    <w:rsid w:val="00E549B5"/>
    <w:rsid w:val="00E64260"/>
    <w:rsid w:val="00E666F6"/>
    <w:rsid w:val="00E67F15"/>
    <w:rsid w:val="00E7409E"/>
    <w:rsid w:val="00EA0055"/>
    <w:rsid w:val="00EB63D7"/>
    <w:rsid w:val="00ED32B8"/>
    <w:rsid w:val="00EF33A4"/>
    <w:rsid w:val="00F140C2"/>
    <w:rsid w:val="00F20757"/>
    <w:rsid w:val="00F22C65"/>
    <w:rsid w:val="00F23816"/>
    <w:rsid w:val="00F265C8"/>
    <w:rsid w:val="00F34A88"/>
    <w:rsid w:val="00F51049"/>
    <w:rsid w:val="00F5173F"/>
    <w:rsid w:val="00F87BED"/>
    <w:rsid w:val="00F965ED"/>
    <w:rsid w:val="00FE1C1E"/>
    <w:rsid w:val="00FE2055"/>
    <w:rsid w:val="00FE5B07"/>
    <w:rsid w:val="00FE6599"/>
    <w:rsid w:val="00FE7E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3D2F5EA-7ED5-4A5A-8152-0E50D12E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71F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2075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20757"/>
    <w:rPr>
      <w:rFonts w:asciiTheme="majorHAnsi" w:eastAsiaTheme="majorEastAsia" w:hAnsiTheme="majorHAnsi" w:cstheme="majorBidi"/>
      <w:sz w:val="18"/>
      <w:szCs w:val="18"/>
    </w:rPr>
  </w:style>
  <w:style w:type="paragraph" w:styleId="a5">
    <w:name w:val="header"/>
    <w:basedOn w:val="a"/>
    <w:link w:val="a6"/>
    <w:uiPriority w:val="99"/>
    <w:unhideWhenUsed/>
    <w:rsid w:val="00F5173F"/>
    <w:pPr>
      <w:tabs>
        <w:tab w:val="center" w:pos="4252"/>
        <w:tab w:val="right" w:pos="8504"/>
      </w:tabs>
      <w:snapToGrid w:val="0"/>
    </w:pPr>
  </w:style>
  <w:style w:type="character" w:customStyle="1" w:styleId="a6">
    <w:name w:val="ヘッダー (文字)"/>
    <w:basedOn w:val="a0"/>
    <w:link w:val="a5"/>
    <w:uiPriority w:val="99"/>
    <w:rsid w:val="00F5173F"/>
  </w:style>
  <w:style w:type="paragraph" w:styleId="a7">
    <w:name w:val="footer"/>
    <w:basedOn w:val="a"/>
    <w:link w:val="a8"/>
    <w:uiPriority w:val="99"/>
    <w:unhideWhenUsed/>
    <w:rsid w:val="00F5173F"/>
    <w:pPr>
      <w:tabs>
        <w:tab w:val="center" w:pos="4252"/>
        <w:tab w:val="right" w:pos="8504"/>
      </w:tabs>
      <w:snapToGrid w:val="0"/>
    </w:pPr>
  </w:style>
  <w:style w:type="character" w:customStyle="1" w:styleId="a8">
    <w:name w:val="フッター (文字)"/>
    <w:basedOn w:val="a0"/>
    <w:link w:val="a7"/>
    <w:uiPriority w:val="99"/>
    <w:rsid w:val="00F517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事務局</cp:lastModifiedBy>
  <cp:revision>10</cp:revision>
  <cp:lastPrinted>2021-12-20T06:39:00Z</cp:lastPrinted>
  <dcterms:created xsi:type="dcterms:W3CDTF">2021-11-02T08:08:00Z</dcterms:created>
  <dcterms:modified xsi:type="dcterms:W3CDTF">2022-03-17T01:13:00Z</dcterms:modified>
</cp:coreProperties>
</file>